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Сведения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BA4EAA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 специалист 2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A4EAA" w:rsidRPr="007F594A" w:rsidRDefault="00BA4EAA" w:rsidP="00BA4EAA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C7F85">
        <w:rPr>
          <w:rFonts w:ascii="Times New Roman" w:hAnsi="Times New Roman"/>
          <w:sz w:val="28"/>
          <w:szCs w:val="28"/>
        </w:rPr>
        <w:t xml:space="preserve"> </w:t>
      </w:r>
      <w:r w:rsidRPr="007F594A">
        <w:rPr>
          <w:rFonts w:ascii="Times New Roman" w:hAnsi="Times New Roman"/>
          <w:sz w:val="24"/>
          <w:szCs w:val="24"/>
        </w:rPr>
        <w:t>(должность муниципальной службы)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7F85">
        <w:rPr>
          <w:rFonts w:ascii="Times New Roman" w:hAnsi="Times New Roman"/>
          <w:sz w:val="28"/>
          <w:szCs w:val="28"/>
        </w:rPr>
        <w:t>и членов его семьи</w:t>
      </w:r>
    </w:p>
    <w:p w:rsidR="00BA4EAA" w:rsidRPr="001C7F85" w:rsidRDefault="00BA4EAA" w:rsidP="00BA4E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7F85">
        <w:rPr>
          <w:rFonts w:ascii="Times New Roman" w:hAnsi="Times New Roman"/>
          <w:b/>
          <w:sz w:val="28"/>
          <w:szCs w:val="28"/>
        </w:rPr>
        <w:t>за период с 01 января 201</w:t>
      </w:r>
      <w:r w:rsidR="00C83C74">
        <w:rPr>
          <w:rFonts w:ascii="Times New Roman" w:hAnsi="Times New Roman"/>
          <w:b/>
          <w:sz w:val="28"/>
          <w:szCs w:val="28"/>
        </w:rPr>
        <w:t>5</w:t>
      </w:r>
      <w:r w:rsidRPr="001C7F85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C83C74">
        <w:rPr>
          <w:rFonts w:ascii="Times New Roman" w:hAnsi="Times New Roman"/>
          <w:b/>
          <w:sz w:val="28"/>
          <w:szCs w:val="28"/>
        </w:rPr>
        <w:t>5</w:t>
      </w:r>
      <w:r w:rsidRPr="001C7F85">
        <w:rPr>
          <w:rFonts w:ascii="Times New Roman" w:hAnsi="Times New Roman"/>
          <w:b/>
          <w:sz w:val="28"/>
          <w:szCs w:val="28"/>
        </w:rPr>
        <w:t xml:space="preserve"> г.</w:t>
      </w: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2"/>
        <w:gridCol w:w="1428"/>
        <w:gridCol w:w="1843"/>
        <w:gridCol w:w="1461"/>
        <w:gridCol w:w="1706"/>
        <w:gridCol w:w="1706"/>
        <w:gridCol w:w="1721"/>
        <w:gridCol w:w="1699"/>
        <w:gridCol w:w="1706"/>
      </w:tblGrid>
      <w:tr w:rsidR="00BA4EAA" w:rsidRPr="004748EB" w:rsidTr="00F55CFB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C83C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Общая сумма дохода за 201</w:t>
            </w:r>
            <w:r w:rsidR="00C83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E4045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BA4EAA" w:rsidRPr="004748EB" w:rsidTr="00C83C74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4045"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E404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A4EAA" w:rsidRPr="004748EB" w:rsidTr="00C83C74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 Наталья Николаевна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C83C74" w:rsidP="00AC032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133412,87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  <w:r w:rsidR="00C83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228000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</w:t>
            </w:r>
          </w:p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A4EAA" w:rsidRPr="006E4045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4EAA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83C74" w:rsidRDefault="00C83C74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AC0320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AC0320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A" w:rsidRPr="006E4045" w:rsidRDefault="00BA4EAA" w:rsidP="00F5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BA4EAA" w:rsidRPr="006E4045" w:rsidRDefault="00BA4EAA" w:rsidP="00BA4EAA">
      <w:pPr>
        <w:pStyle w:val="1"/>
        <w:rPr>
          <w:rFonts w:ascii="Times New Roman" w:hAnsi="Times New Roman"/>
          <w:sz w:val="24"/>
          <w:szCs w:val="24"/>
        </w:rPr>
      </w:pPr>
    </w:p>
    <w:p w:rsidR="00A16A71" w:rsidRDefault="00A16A71"/>
    <w:sectPr w:rsidR="00A16A71" w:rsidSect="001C7F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AA"/>
    <w:rsid w:val="000B2231"/>
    <w:rsid w:val="000C0BA7"/>
    <w:rsid w:val="0031362D"/>
    <w:rsid w:val="003747A8"/>
    <w:rsid w:val="00410EBA"/>
    <w:rsid w:val="004E2C67"/>
    <w:rsid w:val="00513436"/>
    <w:rsid w:val="00521CC8"/>
    <w:rsid w:val="00756226"/>
    <w:rsid w:val="007E063E"/>
    <w:rsid w:val="007F2D20"/>
    <w:rsid w:val="008514CE"/>
    <w:rsid w:val="00A16A71"/>
    <w:rsid w:val="00AC0320"/>
    <w:rsid w:val="00BA4EAA"/>
    <w:rsid w:val="00C83C74"/>
    <w:rsid w:val="00E97C4D"/>
    <w:rsid w:val="00E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A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4EAA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Новокаменка</cp:lastModifiedBy>
  <cp:revision>9</cp:revision>
  <dcterms:created xsi:type="dcterms:W3CDTF">2014-04-24T11:25:00Z</dcterms:created>
  <dcterms:modified xsi:type="dcterms:W3CDTF">2016-04-15T11:11:00Z</dcterms:modified>
</cp:coreProperties>
</file>