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745"/>
        <w:gridCol w:w="1444"/>
        <w:gridCol w:w="141"/>
      </w:tblGrid>
      <w:tr w:rsidR="001D4D4D" w:rsidTr="00B95796">
        <w:tc>
          <w:tcPr>
            <w:tcW w:w="4279" w:type="dxa"/>
            <w:gridSpan w:val="5"/>
          </w:tcPr>
          <w:p w:rsidR="001D4D4D" w:rsidRPr="00B95796" w:rsidRDefault="001D4D4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95796">
              <w:rPr>
                <w:rFonts w:ascii="Times New Roman" w:hAnsi="Times New Roman"/>
                <w:b/>
              </w:rPr>
              <w:t>АДМИНИСТРАЦИЯ</w:t>
            </w:r>
          </w:p>
          <w:p w:rsidR="001D4D4D" w:rsidRPr="00B95796" w:rsidRDefault="001D4D4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95796">
              <w:rPr>
                <w:rFonts w:ascii="Times New Roman" w:hAnsi="Times New Roman"/>
                <w:b/>
              </w:rPr>
              <w:t>МУНИЦИПАЛЬНОГО</w:t>
            </w:r>
          </w:p>
          <w:p w:rsidR="001D4D4D" w:rsidRPr="00B95796" w:rsidRDefault="001D4D4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95796">
              <w:rPr>
                <w:rFonts w:ascii="Times New Roman" w:hAnsi="Times New Roman"/>
                <w:b/>
              </w:rPr>
              <w:t>ОБРАЗОВАНИЯ</w:t>
            </w:r>
          </w:p>
          <w:p w:rsidR="001D4D4D" w:rsidRPr="00B95796" w:rsidRDefault="00B9579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НОВОКАМЕНСКИЙ</w:t>
            </w:r>
          </w:p>
          <w:p w:rsidR="001D4D4D" w:rsidRPr="00B95796" w:rsidRDefault="001D4D4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95796">
              <w:rPr>
                <w:rFonts w:ascii="Times New Roman" w:hAnsi="Times New Roman"/>
                <w:b/>
              </w:rPr>
              <w:t>СЕЛЬСОВЕТ</w:t>
            </w:r>
          </w:p>
          <w:p w:rsidR="001D4D4D" w:rsidRPr="00B95796" w:rsidRDefault="001D4D4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95796">
              <w:rPr>
                <w:rFonts w:ascii="Times New Roman" w:hAnsi="Times New Roman"/>
                <w:b/>
              </w:rPr>
              <w:t>ТАШЛИНСКОГО РАЙОНА</w:t>
            </w:r>
            <w:r w:rsidRPr="00B95796">
              <w:rPr>
                <w:rFonts w:ascii="Times New Roman" w:hAnsi="Times New Roman"/>
                <w:b/>
              </w:rPr>
              <w:br/>
              <w:t xml:space="preserve">   ОРЕНБУРГСКОЙ ОБЛАСТИ</w:t>
            </w:r>
          </w:p>
          <w:p w:rsidR="001D4D4D" w:rsidRPr="00B95796" w:rsidRDefault="001D4D4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1D4D4D" w:rsidRPr="00B95796" w:rsidRDefault="001D4D4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95796">
              <w:rPr>
                <w:rFonts w:ascii="Times New Roman" w:hAnsi="Times New Roman"/>
                <w:b/>
              </w:rPr>
              <w:t>П О С Т А Н О В Л Е Н И Е</w:t>
            </w:r>
          </w:p>
          <w:p w:rsidR="001D4D4D" w:rsidRDefault="001D4D4D">
            <w:pPr>
              <w:jc w:val="center"/>
              <w:rPr>
                <w:rFonts w:ascii="Arial" w:hAnsi="Arial"/>
                <w:i/>
                <w:sz w:val="16"/>
              </w:rPr>
            </w:pPr>
          </w:p>
        </w:tc>
      </w:tr>
      <w:tr w:rsidR="001D4D4D" w:rsidTr="00B95796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D4D4D" w:rsidRPr="007F64F3" w:rsidRDefault="00B602F4" w:rsidP="00CA1EE5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13.04</w:t>
            </w:r>
            <w:r w:rsidR="009220E0">
              <w:rPr>
                <w:rFonts w:ascii="Times New Roman" w:hAnsi="Times New Roman"/>
                <w:b/>
                <w:sz w:val="28"/>
                <w:szCs w:val="28"/>
              </w:rPr>
              <w:t>.2020</w:t>
            </w:r>
            <w:r w:rsidR="00B95796" w:rsidRPr="007F64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45" w:type="dxa"/>
            <w:hideMark/>
          </w:tcPr>
          <w:p w:rsidR="001D4D4D" w:rsidRPr="00F91FDE" w:rsidRDefault="001D4D4D" w:rsidP="000E03B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91FDE">
              <w:rPr>
                <w:rFonts w:ascii="Times New Roman" w:hAnsi="Times New Roman"/>
                <w:sz w:val="28"/>
                <w:szCs w:val="28"/>
              </w:rPr>
              <w:t>№</w:t>
            </w:r>
            <w:r w:rsidR="000E03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D4D4D" w:rsidRPr="007F64F3" w:rsidRDefault="000E03B7" w:rsidP="00B602F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9220E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602F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7F64F3" w:rsidRPr="007F64F3">
              <w:rPr>
                <w:rFonts w:ascii="Times New Roman" w:hAnsi="Times New Roman"/>
                <w:b/>
                <w:sz w:val="28"/>
                <w:szCs w:val="28"/>
              </w:rPr>
              <w:t>-п</w:t>
            </w:r>
          </w:p>
        </w:tc>
      </w:tr>
      <w:tr w:rsidR="001D4D4D" w:rsidTr="00B95796">
        <w:tc>
          <w:tcPr>
            <w:tcW w:w="4279" w:type="dxa"/>
            <w:gridSpan w:val="5"/>
            <w:hideMark/>
          </w:tcPr>
          <w:p w:rsidR="001D4D4D" w:rsidRPr="00F91FDE" w:rsidRDefault="001D4D4D" w:rsidP="00B9579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F91FDE">
              <w:rPr>
                <w:rFonts w:ascii="Times New Roman" w:hAnsi="Times New Roman"/>
                <w:sz w:val="24"/>
              </w:rPr>
              <w:t xml:space="preserve">                      с. </w:t>
            </w:r>
            <w:r w:rsidR="00B95796" w:rsidRPr="00F91FDE">
              <w:rPr>
                <w:rFonts w:ascii="Times New Roman" w:hAnsi="Times New Roman"/>
                <w:sz w:val="24"/>
              </w:rPr>
              <w:t>Новокаменка</w:t>
            </w:r>
          </w:p>
        </w:tc>
      </w:tr>
    </w:tbl>
    <w:p w:rsidR="001D4D4D" w:rsidRDefault="001D4D4D" w:rsidP="001D4D4D">
      <w:pPr>
        <w:pStyle w:val="a3"/>
        <w:rPr>
          <w:rFonts w:ascii="Times New Roman" w:hAnsi="Times New Roman"/>
          <w:i/>
          <w:sz w:val="16"/>
        </w:rPr>
      </w:pPr>
    </w:p>
    <w:p w:rsidR="00B602F4" w:rsidRDefault="00840BA0" w:rsidP="00B602F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pict>
          <v:line id="_x0000_s1026" style="position:absolute;left:0;text-align:left;z-index:251656192;visibility:visible" from="195.7pt,2.05pt" to="195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MrYwIAAJE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" o:allowincell="f">
            <v:stroke startarrowwidth="narrow" startarrowlength="short" endarrowwidth="narrow" endarrowlength="short"/>
          </v:line>
        </w:pict>
      </w:r>
      <w:r>
        <w:pict>
          <v:line id="_x0000_s1027" style="position:absolute;left:0;text-align:left;z-index:251657216;visibility:visible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>
        <w:pict>
          <v:line id="_x0000_s1028" style="position:absolute;left:0;text-align:left;z-index:251658240;visibility:visible" from="174.1pt,2.05pt" to="19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oJMZkAgAAkwQAAA4AAAAAAAAAAAAAAAAALgIAAGRycy9l&#10;Mm9Eb2MueG1sUEsBAi0AFAAGAAgAAAAhAOmN3OPdAAAABw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>
        <w:pict>
          <v:line id="_x0000_s1029" style="position:absolute;left:0;text-align:left;z-index:251659264;visibility:visible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 w:rsidR="001D4D4D" w:rsidRPr="00B95796">
        <w:rPr>
          <w:rFonts w:ascii="Times New Roman" w:hAnsi="Times New Roman"/>
          <w:sz w:val="28"/>
          <w:szCs w:val="28"/>
        </w:rPr>
        <w:t>О</w:t>
      </w:r>
      <w:r w:rsidR="00B602F4">
        <w:rPr>
          <w:rFonts w:ascii="Times New Roman" w:hAnsi="Times New Roman"/>
          <w:sz w:val="28"/>
          <w:szCs w:val="28"/>
        </w:rPr>
        <w:t xml:space="preserve"> создании рабочей группы</w:t>
      </w:r>
      <w:r w:rsidR="001D4D4D" w:rsidRPr="00B95796">
        <w:rPr>
          <w:rFonts w:ascii="Times New Roman" w:hAnsi="Times New Roman"/>
          <w:sz w:val="28"/>
          <w:szCs w:val="28"/>
        </w:rPr>
        <w:t xml:space="preserve"> </w:t>
      </w:r>
    </w:p>
    <w:p w:rsidR="00B602F4" w:rsidRDefault="001D4D4D" w:rsidP="00B602F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B602F4" w:rsidRDefault="00B602F4" w:rsidP="00B602F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02F4" w:rsidRDefault="00B602F4" w:rsidP="00B602F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4D4D" w:rsidRDefault="00B602F4" w:rsidP="001D4D4D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подпунктом 7.17. Указа Губернатора Оренбургской области от 04.04.2020 № 159-ук в редакции от 09.04.2020 № 168-ук, в целях организации контроля соблюдения лицами, прибывшими из иностранных государств, либо иных субъектов Российской Федерации, а также гражданами, с которыми они совместно проживают режима самоизоляции:</w:t>
      </w:r>
    </w:p>
    <w:p w:rsidR="00B602F4" w:rsidRDefault="00B602F4" w:rsidP="00B602F4">
      <w:pPr>
        <w:pStyle w:val="a3"/>
        <w:numPr>
          <w:ilvl w:val="0"/>
          <w:numId w:val="2"/>
        </w:numPr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рабочую группу по контролю за выявлением лиц, прибывших на территорию муниципального образования Новокаменский сельсовет Ташлинского района Оренбургской области из иностранных государств, либо иных субъектов Российской Федерации, а также граждан, с которыми совместно проживают прибывшие лица, и соблюдением ими режима самоизоляции в составе согласно приложению.</w:t>
      </w:r>
    </w:p>
    <w:p w:rsidR="00B602F4" w:rsidRPr="00B602F4" w:rsidRDefault="00B602F4" w:rsidP="00B602F4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рабочей группы </w:t>
      </w:r>
      <w:r w:rsidRPr="00B602F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Новокаменского сельсовета Ташлинск</w:t>
      </w:r>
      <w:r w:rsidR="00D26C68">
        <w:rPr>
          <w:sz w:val="28"/>
          <w:szCs w:val="28"/>
        </w:rPr>
        <w:t xml:space="preserve">ого района Оренбургской области согласно </w:t>
      </w:r>
      <w:r w:rsidR="00D26C68" w:rsidRPr="00B602F4">
        <w:rPr>
          <w:sz w:val="28"/>
          <w:szCs w:val="28"/>
        </w:rPr>
        <w:t>приложению,</w:t>
      </w:r>
      <w:r w:rsidRPr="00B602F4">
        <w:rPr>
          <w:sz w:val="28"/>
          <w:szCs w:val="28"/>
        </w:rPr>
        <w:t xml:space="preserve"> к настоящему </w:t>
      </w:r>
      <w:r w:rsidR="00D26C68">
        <w:rPr>
          <w:sz w:val="28"/>
          <w:szCs w:val="28"/>
        </w:rPr>
        <w:t>постановлению.</w:t>
      </w:r>
    </w:p>
    <w:p w:rsidR="00B602F4" w:rsidRPr="00B602F4" w:rsidRDefault="00B602F4" w:rsidP="00B602F4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B602F4">
        <w:rPr>
          <w:sz w:val="28"/>
          <w:szCs w:val="28"/>
        </w:rPr>
        <w:t xml:space="preserve">Настоящее </w:t>
      </w:r>
      <w:r w:rsidR="00D26C68">
        <w:rPr>
          <w:sz w:val="28"/>
          <w:szCs w:val="28"/>
        </w:rPr>
        <w:t>постановление</w:t>
      </w:r>
      <w:r w:rsidRPr="00B602F4">
        <w:rPr>
          <w:sz w:val="28"/>
          <w:szCs w:val="28"/>
        </w:rPr>
        <w:t xml:space="preserve"> вступает в силу со дня его</w:t>
      </w:r>
      <w:r w:rsidR="00D26C68">
        <w:rPr>
          <w:sz w:val="28"/>
          <w:szCs w:val="28"/>
        </w:rPr>
        <w:t xml:space="preserve"> подписания и подлежит обнародованию.</w:t>
      </w:r>
    </w:p>
    <w:p w:rsidR="00B602F4" w:rsidRPr="00B602F4" w:rsidRDefault="00B602F4" w:rsidP="00D26C68">
      <w:pPr>
        <w:pStyle w:val="a4"/>
        <w:numPr>
          <w:ilvl w:val="0"/>
          <w:numId w:val="2"/>
        </w:numPr>
        <w:jc w:val="both"/>
        <w:rPr>
          <w:rFonts w:eastAsia="Lucida Sans Unicode"/>
          <w:color w:val="000000"/>
          <w:spacing w:val="-4"/>
          <w:sz w:val="28"/>
        </w:rPr>
      </w:pPr>
      <w:r w:rsidRPr="00B602F4">
        <w:rPr>
          <w:rFonts w:eastAsia="Lucida Sans Unicode"/>
          <w:color w:val="000000"/>
          <w:spacing w:val="-4"/>
          <w:sz w:val="28"/>
          <w:szCs w:val="28"/>
        </w:rPr>
        <w:t xml:space="preserve">Контроль за </w:t>
      </w:r>
      <w:r w:rsidR="00D26C68">
        <w:rPr>
          <w:rFonts w:eastAsia="Lucida Sans Unicode"/>
          <w:color w:val="000000"/>
          <w:spacing w:val="-4"/>
          <w:sz w:val="28"/>
          <w:szCs w:val="28"/>
        </w:rPr>
        <w:t xml:space="preserve">исполнением настоящего </w:t>
      </w:r>
      <w:r w:rsidR="00D26C68">
        <w:rPr>
          <w:color w:val="000000"/>
          <w:sz w:val="28"/>
          <w:szCs w:val="28"/>
        </w:rPr>
        <w:t>постановления</w:t>
      </w:r>
      <w:r w:rsidRPr="00B602F4">
        <w:rPr>
          <w:color w:val="000000"/>
          <w:sz w:val="28"/>
          <w:szCs w:val="28"/>
        </w:rPr>
        <w:t xml:space="preserve"> </w:t>
      </w:r>
      <w:r w:rsidR="00D26C68">
        <w:rPr>
          <w:color w:val="000000"/>
          <w:sz w:val="28"/>
          <w:szCs w:val="28"/>
        </w:rPr>
        <w:t>оставляю за собой.</w:t>
      </w:r>
      <w:r w:rsidR="00D26C68">
        <w:rPr>
          <w:rFonts w:eastAsia="Lucida Sans Unicode"/>
          <w:color w:val="000000"/>
          <w:spacing w:val="-4"/>
          <w:sz w:val="28"/>
        </w:rPr>
        <w:t xml:space="preserve"> </w:t>
      </w:r>
    </w:p>
    <w:p w:rsidR="00B602F4" w:rsidRPr="00B602F4" w:rsidRDefault="00B602F4" w:rsidP="00D26C68">
      <w:pPr>
        <w:pStyle w:val="a3"/>
        <w:tabs>
          <w:tab w:val="left" w:pos="2715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1D4D4D" w:rsidRPr="00F91FDE" w:rsidRDefault="001D4D4D" w:rsidP="001D4D4D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501CF7" w:rsidRDefault="00501CF7" w:rsidP="001D4D4D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D4D4D" w:rsidRPr="00F91FD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1D4D4D" w:rsidRPr="00F91FDE">
        <w:rPr>
          <w:rFonts w:ascii="Times New Roman" w:hAnsi="Times New Roman"/>
          <w:sz w:val="28"/>
          <w:szCs w:val="28"/>
        </w:rPr>
        <w:t xml:space="preserve"> администрации</w:t>
      </w:r>
      <w:r w:rsidR="001D4D4D" w:rsidRPr="00F91FDE">
        <w:rPr>
          <w:rFonts w:ascii="Times New Roman" w:hAnsi="Times New Roman"/>
          <w:sz w:val="28"/>
          <w:szCs w:val="28"/>
        </w:rPr>
        <w:tab/>
      </w:r>
      <w:r w:rsidR="001D4D4D" w:rsidRPr="00F91FDE">
        <w:rPr>
          <w:rFonts w:ascii="Times New Roman" w:hAnsi="Times New Roman"/>
          <w:sz w:val="28"/>
          <w:szCs w:val="28"/>
        </w:rPr>
        <w:tab/>
      </w:r>
    </w:p>
    <w:p w:rsidR="001D4D4D" w:rsidRDefault="00501CF7" w:rsidP="001D4D4D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Новокаменского сельсовета </w:t>
      </w:r>
      <w:r w:rsidR="001D4D4D" w:rsidRPr="00F91FDE">
        <w:rPr>
          <w:rFonts w:ascii="Times New Roman" w:hAnsi="Times New Roman"/>
          <w:sz w:val="28"/>
          <w:szCs w:val="28"/>
        </w:rPr>
        <w:tab/>
      </w:r>
      <w:r w:rsidR="001D4D4D" w:rsidRPr="00F91FDE">
        <w:rPr>
          <w:rFonts w:ascii="Times New Roman" w:hAnsi="Times New Roman"/>
          <w:sz w:val="28"/>
          <w:szCs w:val="28"/>
        </w:rPr>
        <w:tab/>
      </w:r>
      <w:r w:rsidR="001D4D4D" w:rsidRPr="00F91FD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Н.П.Соболев.</w:t>
      </w:r>
    </w:p>
    <w:p w:rsidR="00501CF7" w:rsidRDefault="00501CF7" w:rsidP="001D4D4D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501CF7" w:rsidRDefault="00501CF7" w:rsidP="001D4D4D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501CF7" w:rsidRDefault="00501CF7" w:rsidP="001D4D4D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501CF7" w:rsidRPr="00F91FDE" w:rsidRDefault="00501CF7" w:rsidP="001D4D4D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1D4D4D" w:rsidRDefault="001D4D4D" w:rsidP="001D4D4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91FDE">
        <w:rPr>
          <w:rFonts w:ascii="Times New Roman" w:hAnsi="Times New Roman"/>
          <w:sz w:val="28"/>
          <w:szCs w:val="28"/>
        </w:rPr>
        <w:t>Разослано: администрации рай</w:t>
      </w:r>
      <w:r w:rsidR="00D26C68">
        <w:rPr>
          <w:rFonts w:ascii="Times New Roman" w:hAnsi="Times New Roman"/>
          <w:sz w:val="28"/>
          <w:szCs w:val="28"/>
        </w:rPr>
        <w:t>она, прокурору района.</w:t>
      </w:r>
    </w:p>
    <w:p w:rsidR="00D26C68" w:rsidRDefault="00D26C68" w:rsidP="001D4D4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6C68" w:rsidRDefault="00D26C68" w:rsidP="00D26C68">
      <w:pPr>
        <w:rPr>
          <w:rFonts w:ascii="Times New Roman" w:eastAsia="Times New Roman" w:hAnsi="Times New Roman" w:cs="Calibri"/>
          <w:sz w:val="28"/>
          <w:szCs w:val="28"/>
        </w:rPr>
      </w:pPr>
    </w:p>
    <w:p w:rsidR="00D26C68" w:rsidRPr="00D26C68" w:rsidRDefault="00D26C68" w:rsidP="00D26C68">
      <w:pPr>
        <w:jc w:val="center"/>
        <w:rPr>
          <w:rFonts w:ascii="Times New Roman" w:eastAsia="Lucida Sans Unicode" w:hAnsi="Times New Roman" w:cs="Times New Roman"/>
          <w:color w:val="000000"/>
          <w:spacing w:val="-4"/>
          <w:sz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lastRenderedPageBreak/>
        <w:t xml:space="preserve">                                                                       </w:t>
      </w:r>
      <w:r w:rsidRPr="00D26C68">
        <w:rPr>
          <w:rFonts w:ascii="Times New Roman" w:eastAsia="Lucida Sans Unicode" w:hAnsi="Times New Roman" w:cs="Times New Roman"/>
          <w:color w:val="000000"/>
          <w:spacing w:val="-4"/>
          <w:sz w:val="28"/>
        </w:rPr>
        <w:t>Приложение</w:t>
      </w:r>
      <w:r>
        <w:rPr>
          <w:rFonts w:ascii="Times New Roman" w:eastAsia="Lucida Sans Unicode" w:hAnsi="Times New Roman" w:cs="Times New Roman"/>
          <w:color w:val="000000"/>
          <w:spacing w:val="-4"/>
          <w:sz w:val="28"/>
        </w:rPr>
        <w:t xml:space="preserve"> </w:t>
      </w:r>
      <w:r w:rsidRPr="00D26C68">
        <w:rPr>
          <w:rFonts w:ascii="Times New Roman" w:eastAsia="Lucida Sans Unicode" w:hAnsi="Times New Roman" w:cs="Times New Roman"/>
          <w:color w:val="000000"/>
          <w:spacing w:val="-4"/>
          <w:sz w:val="28"/>
        </w:rPr>
        <w:t xml:space="preserve">к </w:t>
      </w:r>
      <w:r>
        <w:rPr>
          <w:rFonts w:ascii="Times New Roman" w:eastAsia="Lucida Sans Unicode" w:hAnsi="Times New Roman" w:cs="Times New Roman"/>
          <w:color w:val="000000"/>
          <w:spacing w:val="-4"/>
          <w:sz w:val="28"/>
        </w:rPr>
        <w:t>постановлению</w:t>
      </w:r>
    </w:p>
    <w:p w:rsidR="00D26C68" w:rsidRDefault="00D26C68" w:rsidP="00D26C68">
      <w:pPr>
        <w:rPr>
          <w:rFonts w:ascii="Times New Roman" w:eastAsia="Lucida Sans Unicode" w:hAnsi="Times New Roman" w:cs="Times New Roman"/>
          <w:color w:val="000000"/>
          <w:spacing w:val="-4"/>
          <w:sz w:val="28"/>
        </w:rPr>
      </w:pPr>
      <w:r>
        <w:rPr>
          <w:rFonts w:ascii="Times New Roman" w:eastAsia="Lucida Sans Unicode" w:hAnsi="Times New Roman" w:cs="Times New Roman"/>
          <w:color w:val="000000"/>
          <w:spacing w:val="-4"/>
          <w:sz w:val="28"/>
        </w:rPr>
        <w:t xml:space="preserve">                                                                                  а</w:t>
      </w:r>
      <w:r w:rsidRPr="00D26C68">
        <w:rPr>
          <w:rFonts w:ascii="Times New Roman" w:eastAsia="Lucida Sans Unicode" w:hAnsi="Times New Roman" w:cs="Times New Roman"/>
          <w:color w:val="000000"/>
          <w:spacing w:val="-4"/>
          <w:sz w:val="28"/>
        </w:rPr>
        <w:t>дминистрации</w:t>
      </w:r>
      <w:r>
        <w:rPr>
          <w:rFonts w:ascii="Times New Roman" w:eastAsia="Lucida Sans Unicode" w:hAnsi="Times New Roman" w:cs="Times New Roman"/>
          <w:color w:val="000000"/>
          <w:spacing w:val="-4"/>
          <w:sz w:val="28"/>
        </w:rPr>
        <w:t xml:space="preserve"> Новокаменского                           </w:t>
      </w:r>
    </w:p>
    <w:p w:rsidR="00D26C68" w:rsidRDefault="00D26C68" w:rsidP="00D26C68">
      <w:pPr>
        <w:ind w:left="708" w:firstLine="708"/>
        <w:rPr>
          <w:rFonts w:ascii="Times New Roman" w:eastAsia="Lucida Sans Unicode" w:hAnsi="Times New Roman" w:cs="Times New Roman"/>
          <w:color w:val="000000"/>
          <w:spacing w:val="-4"/>
          <w:sz w:val="28"/>
        </w:rPr>
      </w:pPr>
      <w:r>
        <w:rPr>
          <w:rFonts w:ascii="Times New Roman" w:eastAsia="Lucida Sans Unicode" w:hAnsi="Times New Roman" w:cs="Times New Roman"/>
          <w:color w:val="000000"/>
          <w:spacing w:val="-4"/>
          <w:sz w:val="28"/>
        </w:rPr>
        <w:t xml:space="preserve">                                                            сельсовета                                         </w:t>
      </w:r>
    </w:p>
    <w:p w:rsidR="00D26C68" w:rsidRPr="00D26C68" w:rsidRDefault="00D26C68" w:rsidP="00D26C68">
      <w:pPr>
        <w:rPr>
          <w:rFonts w:ascii="Times New Roman" w:eastAsia="Lucida Sans Unicode" w:hAnsi="Times New Roman" w:cs="Times New Roman"/>
          <w:color w:val="000000"/>
          <w:spacing w:val="-4"/>
          <w:sz w:val="28"/>
        </w:rPr>
      </w:pPr>
      <w:r>
        <w:rPr>
          <w:rFonts w:ascii="Times New Roman" w:eastAsia="Lucida Sans Unicode" w:hAnsi="Times New Roman" w:cs="Times New Roman"/>
          <w:color w:val="000000"/>
          <w:spacing w:val="-4"/>
          <w:sz w:val="28"/>
        </w:rPr>
        <w:t xml:space="preserve">                                                                                  </w:t>
      </w:r>
      <w:r w:rsidRPr="00D26C68">
        <w:rPr>
          <w:rFonts w:ascii="Times New Roman" w:eastAsia="Lucida Sans Unicode" w:hAnsi="Times New Roman" w:cs="Times New Roman"/>
          <w:color w:val="000000"/>
          <w:spacing w:val="-4"/>
          <w:sz w:val="28"/>
        </w:rPr>
        <w:t xml:space="preserve">от </w:t>
      </w:r>
      <w:r>
        <w:rPr>
          <w:rFonts w:ascii="Times New Roman" w:eastAsia="Lucida Sans Unicode" w:hAnsi="Times New Roman" w:cs="Times New Roman"/>
          <w:color w:val="000000"/>
          <w:spacing w:val="-4"/>
          <w:sz w:val="28"/>
        </w:rPr>
        <w:t>13</w:t>
      </w:r>
      <w:r w:rsidRPr="00D26C68">
        <w:rPr>
          <w:rFonts w:ascii="Times New Roman" w:eastAsia="Lucida Sans Unicode" w:hAnsi="Times New Roman" w:cs="Times New Roman"/>
          <w:color w:val="000000"/>
          <w:spacing w:val="-4"/>
          <w:sz w:val="28"/>
        </w:rPr>
        <w:t>.0</w:t>
      </w:r>
      <w:r>
        <w:rPr>
          <w:rFonts w:ascii="Times New Roman" w:eastAsia="Lucida Sans Unicode" w:hAnsi="Times New Roman" w:cs="Times New Roman"/>
          <w:color w:val="000000"/>
          <w:spacing w:val="-4"/>
          <w:sz w:val="28"/>
        </w:rPr>
        <w:t>4</w:t>
      </w:r>
      <w:r w:rsidRPr="00D26C68">
        <w:rPr>
          <w:rFonts w:ascii="Times New Roman" w:eastAsia="Lucida Sans Unicode" w:hAnsi="Times New Roman" w:cs="Times New Roman"/>
          <w:color w:val="000000"/>
          <w:spacing w:val="-4"/>
          <w:sz w:val="28"/>
        </w:rPr>
        <w:t xml:space="preserve">.2020 № </w:t>
      </w:r>
      <w:r>
        <w:rPr>
          <w:rFonts w:ascii="Times New Roman" w:eastAsia="Lucida Sans Unicode" w:hAnsi="Times New Roman" w:cs="Times New Roman"/>
          <w:color w:val="000000"/>
          <w:spacing w:val="-4"/>
          <w:sz w:val="28"/>
        </w:rPr>
        <w:t>17-п</w:t>
      </w:r>
    </w:p>
    <w:p w:rsidR="00D26C68" w:rsidRPr="00D26C68" w:rsidRDefault="00D26C68" w:rsidP="00D26C68">
      <w:pPr>
        <w:ind w:firstLine="6237"/>
        <w:jc w:val="center"/>
        <w:rPr>
          <w:rFonts w:ascii="Times New Roman" w:eastAsia="Lucida Sans Unicode" w:hAnsi="Times New Roman" w:cs="Times New Roman"/>
          <w:color w:val="000000"/>
          <w:spacing w:val="-4"/>
          <w:sz w:val="28"/>
        </w:rPr>
      </w:pPr>
    </w:p>
    <w:p w:rsidR="00D26C68" w:rsidRPr="00D26C68" w:rsidRDefault="00D26C68" w:rsidP="00D26C68">
      <w:pPr>
        <w:ind w:firstLine="6237"/>
        <w:jc w:val="center"/>
        <w:rPr>
          <w:rFonts w:ascii="Times New Roman" w:eastAsia="Lucida Sans Unicode" w:hAnsi="Times New Roman" w:cs="Times New Roman"/>
          <w:color w:val="000000"/>
          <w:spacing w:val="-4"/>
          <w:sz w:val="28"/>
        </w:rPr>
      </w:pPr>
    </w:p>
    <w:p w:rsidR="00D26C68" w:rsidRPr="00D26C68" w:rsidRDefault="00D26C68" w:rsidP="00D26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C68">
        <w:rPr>
          <w:rFonts w:ascii="Times New Roman" w:hAnsi="Times New Roman" w:cs="Times New Roman"/>
          <w:b/>
          <w:sz w:val="28"/>
          <w:szCs w:val="28"/>
        </w:rPr>
        <w:t>СОСТАВ РАБОЧЕЙ ГРУППЫ</w:t>
      </w:r>
    </w:p>
    <w:p w:rsidR="00D26C68" w:rsidRPr="00D26C68" w:rsidRDefault="00D26C68" w:rsidP="00D26C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Новокаменского сельсовета</w:t>
      </w:r>
    </w:p>
    <w:p w:rsidR="00D26C68" w:rsidRPr="00D26C68" w:rsidRDefault="00D26C68" w:rsidP="00D26C6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3157"/>
        <w:gridCol w:w="5739"/>
      </w:tblGrid>
      <w:tr w:rsidR="00D26C68" w:rsidRPr="00D26C68" w:rsidTr="003543C2">
        <w:tc>
          <w:tcPr>
            <w:tcW w:w="675" w:type="dxa"/>
          </w:tcPr>
          <w:p w:rsidR="00D26C68" w:rsidRPr="00D26C68" w:rsidRDefault="00D26C68" w:rsidP="0035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C6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7" w:type="dxa"/>
          </w:tcPr>
          <w:p w:rsidR="00D26C68" w:rsidRPr="00D26C68" w:rsidRDefault="00D26C68" w:rsidP="0035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D26C68" w:rsidRPr="00D26C68" w:rsidRDefault="004E6D57" w:rsidP="0035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 Николай Павлович</w:t>
            </w:r>
          </w:p>
        </w:tc>
        <w:tc>
          <w:tcPr>
            <w:tcW w:w="5739" w:type="dxa"/>
          </w:tcPr>
          <w:p w:rsidR="00D26C68" w:rsidRPr="00D26C68" w:rsidRDefault="00D26C68" w:rsidP="004E6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а</w:t>
            </w:r>
            <w:r w:rsidRPr="00D26C6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Новокаменского сельсовета Ташлинского района Оренбургской области</w:t>
            </w:r>
            <w:r w:rsidR="004E6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6C68" w:rsidRPr="00D26C68" w:rsidTr="003543C2">
        <w:tc>
          <w:tcPr>
            <w:tcW w:w="675" w:type="dxa"/>
          </w:tcPr>
          <w:p w:rsidR="00D26C68" w:rsidRPr="00D26C68" w:rsidRDefault="00D26C68" w:rsidP="0035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C6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57" w:type="dxa"/>
          </w:tcPr>
          <w:p w:rsidR="00D26C68" w:rsidRPr="00D26C68" w:rsidRDefault="004E6D57" w:rsidP="0035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Олиниченко Полина Сергеевна</w:t>
            </w:r>
          </w:p>
        </w:tc>
        <w:tc>
          <w:tcPr>
            <w:tcW w:w="5739" w:type="dxa"/>
          </w:tcPr>
          <w:p w:rsidR="00D26C68" w:rsidRPr="00D26C68" w:rsidRDefault="00D26C68" w:rsidP="004E6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C68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</w:t>
            </w:r>
            <w:r w:rsidR="004E6D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26C6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4E6D57">
              <w:rPr>
                <w:rFonts w:ascii="Times New Roman" w:hAnsi="Times New Roman" w:cs="Times New Roman"/>
                <w:sz w:val="28"/>
                <w:szCs w:val="28"/>
              </w:rPr>
              <w:t>Новокаменского сельсовета Ташлинского района Оренбургской области.</w:t>
            </w:r>
          </w:p>
        </w:tc>
      </w:tr>
      <w:tr w:rsidR="00D26C68" w:rsidRPr="00D26C68" w:rsidTr="003543C2">
        <w:tc>
          <w:tcPr>
            <w:tcW w:w="675" w:type="dxa"/>
          </w:tcPr>
          <w:p w:rsidR="00D26C68" w:rsidRPr="00D26C68" w:rsidRDefault="00D26C68" w:rsidP="0035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C6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57" w:type="dxa"/>
          </w:tcPr>
          <w:p w:rsidR="00D26C68" w:rsidRPr="00D26C68" w:rsidRDefault="004E6D57" w:rsidP="0035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 Наталья Николаевна</w:t>
            </w:r>
          </w:p>
        </w:tc>
        <w:tc>
          <w:tcPr>
            <w:tcW w:w="5739" w:type="dxa"/>
          </w:tcPr>
          <w:p w:rsidR="00D26C68" w:rsidRPr="00D26C68" w:rsidRDefault="00840BA0" w:rsidP="0035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E6D57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категории Новокаменского сельсовета Ташлинского района Оренбургской области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26C68" w:rsidRPr="00D26C68" w:rsidRDefault="00D26C68" w:rsidP="001D4D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6C68" w:rsidRPr="00D26C68" w:rsidRDefault="00D26C68" w:rsidP="001D4D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6C68" w:rsidRPr="00D26C68" w:rsidRDefault="00D26C68" w:rsidP="001D4D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D4D" w:rsidRPr="00D26C68" w:rsidRDefault="001D4D4D" w:rsidP="001D4D4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1D4D4D" w:rsidRPr="00D26C68" w:rsidSect="009C0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95BA3"/>
    <w:multiLevelType w:val="hybridMultilevel"/>
    <w:tmpl w:val="B8DEB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01022"/>
    <w:multiLevelType w:val="hybridMultilevel"/>
    <w:tmpl w:val="A2AC0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4D4D"/>
    <w:rsid w:val="000747DB"/>
    <w:rsid w:val="000E03B7"/>
    <w:rsid w:val="001D4D4D"/>
    <w:rsid w:val="002D09BD"/>
    <w:rsid w:val="0031223F"/>
    <w:rsid w:val="003E402A"/>
    <w:rsid w:val="00474DE1"/>
    <w:rsid w:val="004E6D57"/>
    <w:rsid w:val="00501CF7"/>
    <w:rsid w:val="006249D1"/>
    <w:rsid w:val="007F64F3"/>
    <w:rsid w:val="00840BA0"/>
    <w:rsid w:val="00893F7D"/>
    <w:rsid w:val="009220E0"/>
    <w:rsid w:val="009C064A"/>
    <w:rsid w:val="00B45642"/>
    <w:rsid w:val="00B602F4"/>
    <w:rsid w:val="00B6477A"/>
    <w:rsid w:val="00B95796"/>
    <w:rsid w:val="00BF47D8"/>
    <w:rsid w:val="00CA1EE5"/>
    <w:rsid w:val="00CC66B6"/>
    <w:rsid w:val="00D26C68"/>
    <w:rsid w:val="00D8329A"/>
    <w:rsid w:val="00DB278D"/>
    <w:rsid w:val="00E872BF"/>
    <w:rsid w:val="00EA1C39"/>
    <w:rsid w:val="00F25690"/>
    <w:rsid w:val="00F677AB"/>
    <w:rsid w:val="00F74F03"/>
    <w:rsid w:val="00F9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C91C42C"/>
  <w15:docId w15:val="{1837059F-AFD7-4FAE-A4FB-DA7D1B25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D4D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1D4D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1D4D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2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2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Admin</cp:lastModifiedBy>
  <cp:revision>16</cp:revision>
  <cp:lastPrinted>2020-04-14T10:04:00Z</cp:lastPrinted>
  <dcterms:created xsi:type="dcterms:W3CDTF">2019-03-19T11:34:00Z</dcterms:created>
  <dcterms:modified xsi:type="dcterms:W3CDTF">2020-04-14T10:06:00Z</dcterms:modified>
</cp:coreProperties>
</file>